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81FC" w14:textId="1F7D5017" w:rsidR="009178A7" w:rsidRDefault="009178A7" w:rsidP="009178A7">
      <w:pPr>
        <w:widowControl w:val="0"/>
        <w:autoSpaceDE w:val="0"/>
        <w:autoSpaceDN w:val="0"/>
        <w:adjustRightInd w:val="0"/>
        <w:spacing w:line="240" w:lineRule="auto"/>
        <w:contextualSpacing/>
        <w:jc w:val="center"/>
        <w:rPr>
          <w:sz w:val="20"/>
        </w:rPr>
      </w:pPr>
      <w:r w:rsidRPr="009F5429">
        <w:rPr>
          <w:noProof/>
        </w:rPr>
        <w:drawing>
          <wp:inline distT="0" distB="0" distL="0" distR="0" wp14:anchorId="2D236403" wp14:editId="66AD4001">
            <wp:extent cx="1009650" cy="733425"/>
            <wp:effectExtent l="0" t="0" r="0" b="9525"/>
            <wp:docPr id="1" name="Picture 1" descr="NPI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_logo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p w14:paraId="1147718C" w14:textId="77777777" w:rsidR="009178A7" w:rsidRDefault="009178A7" w:rsidP="009178A7">
      <w:pPr>
        <w:widowControl w:val="0"/>
        <w:autoSpaceDE w:val="0"/>
        <w:autoSpaceDN w:val="0"/>
        <w:adjustRightInd w:val="0"/>
        <w:spacing w:line="240" w:lineRule="auto"/>
        <w:contextualSpacing/>
        <w:rPr>
          <w:rFonts w:ascii="Georgia" w:hAnsi="Georgia"/>
          <w:b/>
          <w:bCs/>
          <w:sz w:val="20"/>
        </w:rPr>
      </w:pPr>
    </w:p>
    <w:p w14:paraId="7CDBC8E5" w14:textId="77777777" w:rsidR="009178A7" w:rsidRPr="00677C7B" w:rsidRDefault="009178A7" w:rsidP="009178A7">
      <w:pPr>
        <w:spacing w:line="240" w:lineRule="auto"/>
        <w:contextualSpacing/>
        <w:jc w:val="center"/>
        <w:rPr>
          <w:sz w:val="16"/>
          <w:szCs w:val="16"/>
        </w:rPr>
      </w:pPr>
      <w:r w:rsidRPr="00677C7B">
        <w:rPr>
          <w:sz w:val="16"/>
          <w:szCs w:val="16"/>
        </w:rPr>
        <w:t xml:space="preserve">The Training Division of </w:t>
      </w:r>
    </w:p>
    <w:p w14:paraId="16B6EC82" w14:textId="77777777" w:rsidR="009178A7" w:rsidRPr="009178A7" w:rsidRDefault="009178A7" w:rsidP="009178A7">
      <w:pPr>
        <w:pStyle w:val="Heading1"/>
        <w:contextualSpacing/>
        <w:jc w:val="center"/>
        <w:rPr>
          <w:rFonts w:ascii="Garamond" w:hAnsi="Garamond" w:cs="Arial"/>
          <w:color w:val="983D20"/>
          <w:sz w:val="20"/>
          <w:szCs w:val="2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9178A7">
            <w:rPr>
              <w:rFonts w:ascii="Garamond" w:hAnsi="Garamond" w:cs="Arial"/>
              <w:color w:val="983D20"/>
              <w:sz w:val="20"/>
              <w:szCs w:val="20"/>
              <w14:shadow w14:blurRad="50800" w14:dist="38100" w14:dir="2700000" w14:sx="100000" w14:sy="100000" w14:kx="0" w14:ky="0" w14:algn="tl">
                <w14:srgbClr w14:val="000000">
                  <w14:alpha w14:val="60000"/>
                </w14:srgbClr>
              </w14:shadow>
            </w:rPr>
            <w:t>NEWPORT</w:t>
          </w:r>
        </w:smartTag>
        <w:r w:rsidRPr="009178A7">
          <w:rPr>
            <w:rFonts w:ascii="Garamond" w:hAnsi="Garamond" w:cs="Arial"/>
            <w:color w:val="983D2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9178A7">
            <w:rPr>
              <w:rFonts w:ascii="Garamond" w:hAnsi="Garamond" w:cs="Arial"/>
              <w:color w:val="983D20"/>
              <w:sz w:val="20"/>
              <w:szCs w:val="20"/>
              <w14:shadow w14:blurRad="50800" w14:dist="38100" w14:dir="2700000" w14:sx="100000" w14:sy="100000" w14:kx="0" w14:ky="0" w14:algn="tl">
                <w14:srgbClr w14:val="000000">
                  <w14:alpha w14:val="60000"/>
                </w14:srgbClr>
              </w14:shadow>
            </w:rPr>
            <w:t>CENTER</w:t>
          </w:r>
        </w:smartTag>
      </w:smartTag>
      <w:r w:rsidRPr="009178A7">
        <w:rPr>
          <w:rFonts w:ascii="Garamond" w:hAnsi="Garamond" w:cs="Arial"/>
          <w:color w:val="983D20"/>
          <w:sz w:val="20"/>
          <w:szCs w:val="20"/>
          <w14:shadow w14:blurRad="50800" w14:dist="38100" w14:dir="2700000" w14:sx="100000" w14:sy="100000" w14:kx="0" w14:ky="0" w14:algn="tl">
            <w14:srgbClr w14:val="000000">
              <w14:alpha w14:val="60000"/>
            </w14:srgbClr>
          </w14:shadow>
        </w:rPr>
        <w:t xml:space="preserve"> FOR PSYCHOANALYTIC STUDIES</w:t>
      </w:r>
    </w:p>
    <w:p w14:paraId="029BFFB0" w14:textId="77777777" w:rsidR="009178A7" w:rsidRPr="00677C7B" w:rsidRDefault="009178A7" w:rsidP="009178A7">
      <w:pPr>
        <w:spacing w:line="240" w:lineRule="auto"/>
        <w:contextualSpacing/>
        <w:jc w:val="center"/>
        <w:rPr>
          <w:sz w:val="16"/>
          <w:szCs w:val="16"/>
        </w:rPr>
      </w:pPr>
      <w:proofErr w:type="gramStart"/>
      <w:r w:rsidRPr="00677C7B">
        <w:rPr>
          <w:sz w:val="16"/>
          <w:szCs w:val="16"/>
        </w:rPr>
        <w:t>Non Profit</w:t>
      </w:r>
      <w:proofErr w:type="gramEnd"/>
      <w:r w:rsidRPr="00677C7B">
        <w:rPr>
          <w:sz w:val="16"/>
          <w:szCs w:val="16"/>
        </w:rPr>
        <w:t xml:space="preserve"> Public Benefit Corporation</w:t>
      </w:r>
    </w:p>
    <w:p w14:paraId="35ACA8DA" w14:textId="4B7DFD4F" w:rsidR="009178A7" w:rsidRPr="004C1E0E" w:rsidRDefault="009178A7" w:rsidP="009178A7">
      <w:pPr>
        <w:spacing w:line="240" w:lineRule="auto"/>
        <w:contextualSpacing/>
        <w:jc w:val="center"/>
        <w:rPr>
          <w:rFonts w:ascii="Garamond" w:hAnsi="Garamond"/>
        </w:rPr>
      </w:pPr>
      <w:r w:rsidRPr="004C1E0E">
        <w:rPr>
          <w:rFonts w:ascii="Garamond" w:hAnsi="Garamond"/>
          <w:noProof/>
          <w:sz w:val="20"/>
        </w:rPr>
        <mc:AlternateContent>
          <mc:Choice Requires="wps">
            <w:drawing>
              <wp:anchor distT="0" distB="0" distL="114300" distR="114300" simplePos="0" relativeHeight="251659264" behindDoc="0" locked="0" layoutInCell="1" allowOverlap="1" wp14:anchorId="37B81C53" wp14:editId="381CFF61">
                <wp:simplePos x="0" y="0"/>
                <wp:positionH relativeFrom="column">
                  <wp:posOffset>-1905</wp:posOffset>
                </wp:positionH>
                <wp:positionV relativeFrom="paragraph">
                  <wp:posOffset>73660</wp:posOffset>
                </wp:positionV>
                <wp:extent cx="6484620" cy="0"/>
                <wp:effectExtent l="7620"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4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16C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fJ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Wz/NZB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"/>
            </w:pict>
          </mc:Fallback>
        </mc:AlternateContent>
      </w:r>
    </w:p>
    <w:p w14:paraId="3BD68997" w14:textId="77777777" w:rsidR="009178A7" w:rsidRPr="004C1E0E" w:rsidRDefault="009178A7" w:rsidP="009178A7">
      <w:pPr>
        <w:spacing w:line="240" w:lineRule="auto"/>
        <w:contextualSpacing/>
        <w:jc w:val="center"/>
        <w:rPr>
          <w:rFonts w:ascii="Garamond" w:hAnsi="Garamond"/>
          <w:sz w:val="18"/>
          <w:szCs w:val="18"/>
        </w:rPr>
      </w:pPr>
      <w:r>
        <w:rPr>
          <w:rFonts w:ascii="Garamond" w:hAnsi="Garamond"/>
          <w:sz w:val="18"/>
          <w:szCs w:val="18"/>
        </w:rPr>
        <w:t xml:space="preserve">Administrative Office and </w:t>
      </w:r>
      <w:smartTag w:uri="urn:schemas-microsoft-com:office:smarttags" w:element="place">
        <w:smartTag w:uri="urn:schemas-microsoft-com:office:smarttags" w:element="City">
          <w:r>
            <w:rPr>
              <w:rFonts w:ascii="Garamond" w:hAnsi="Garamond"/>
              <w:sz w:val="18"/>
              <w:szCs w:val="18"/>
            </w:rPr>
            <w:t>Tustin</w:t>
          </w:r>
        </w:smartTag>
      </w:smartTag>
      <w:r>
        <w:rPr>
          <w:rFonts w:ascii="Garamond" w:hAnsi="Garamond"/>
          <w:sz w:val="18"/>
          <w:szCs w:val="18"/>
        </w:rPr>
        <w:t xml:space="preserve"> Campus: </w:t>
      </w:r>
      <w:smartTag w:uri="urn:schemas-microsoft-com:office:smarttags" w:element="address">
        <w:smartTag w:uri="urn:schemas-microsoft-com:office:smarttags" w:element="Street">
          <w:r w:rsidRPr="004C1E0E">
            <w:rPr>
              <w:rFonts w:ascii="Garamond" w:hAnsi="Garamond"/>
              <w:sz w:val="18"/>
              <w:szCs w:val="18"/>
            </w:rPr>
            <w:t>250 W. Main Street, Suite 202</w:t>
          </w:r>
        </w:smartTag>
        <w:r>
          <w:rPr>
            <w:rFonts w:ascii="Garamond" w:hAnsi="Garamond"/>
            <w:sz w:val="18"/>
            <w:szCs w:val="18"/>
          </w:rPr>
          <w:t xml:space="preserve">, </w:t>
        </w:r>
        <w:smartTag w:uri="urn:schemas-microsoft-com:office:smarttags" w:element="City">
          <w:r w:rsidRPr="004C1E0E">
            <w:rPr>
              <w:rFonts w:ascii="Garamond" w:hAnsi="Garamond"/>
              <w:sz w:val="18"/>
              <w:szCs w:val="18"/>
            </w:rPr>
            <w:t>Tustin</w:t>
          </w:r>
        </w:smartTag>
        <w:r w:rsidRPr="004C1E0E">
          <w:rPr>
            <w:rFonts w:ascii="Garamond" w:hAnsi="Garamond"/>
            <w:sz w:val="18"/>
            <w:szCs w:val="18"/>
          </w:rPr>
          <w:t xml:space="preserve">, </w:t>
        </w:r>
        <w:smartTag w:uri="urn:schemas-microsoft-com:office:smarttags" w:element="State">
          <w:r w:rsidRPr="004C1E0E">
            <w:rPr>
              <w:rFonts w:ascii="Garamond" w:hAnsi="Garamond"/>
              <w:sz w:val="18"/>
              <w:szCs w:val="18"/>
            </w:rPr>
            <w:t>CA</w:t>
          </w:r>
        </w:smartTag>
        <w:r w:rsidRPr="004C1E0E">
          <w:rPr>
            <w:rFonts w:ascii="Garamond" w:hAnsi="Garamond"/>
            <w:sz w:val="18"/>
            <w:szCs w:val="18"/>
          </w:rPr>
          <w:t xml:space="preserve"> </w:t>
        </w:r>
        <w:smartTag w:uri="urn:schemas-microsoft-com:office:smarttags" w:element="PostalCode">
          <w:r w:rsidRPr="004C1E0E">
            <w:rPr>
              <w:rFonts w:ascii="Garamond" w:hAnsi="Garamond"/>
              <w:sz w:val="18"/>
              <w:szCs w:val="18"/>
            </w:rPr>
            <w:t>92780</w:t>
          </w:r>
        </w:smartTag>
      </w:smartTag>
      <w:r>
        <w:rPr>
          <w:rFonts w:ascii="Garamond" w:hAnsi="Garamond"/>
          <w:sz w:val="18"/>
          <w:szCs w:val="18"/>
        </w:rPr>
        <w:t xml:space="preserve"> </w:t>
      </w:r>
      <w:r w:rsidRPr="004C1E0E">
        <w:rPr>
          <w:rFonts w:ascii="Garamond" w:hAnsi="Garamond"/>
          <w:sz w:val="18"/>
          <w:szCs w:val="18"/>
        </w:rPr>
        <w:sym w:font="Symbol" w:char="F0B7"/>
      </w:r>
      <w:r>
        <w:rPr>
          <w:rFonts w:ascii="Garamond" w:hAnsi="Garamond"/>
          <w:sz w:val="18"/>
          <w:szCs w:val="18"/>
        </w:rPr>
        <w:t xml:space="preserve"> </w:t>
      </w:r>
      <w:r w:rsidRPr="004C1E0E">
        <w:rPr>
          <w:rFonts w:ascii="Garamond" w:hAnsi="Garamond"/>
          <w:sz w:val="18"/>
          <w:szCs w:val="18"/>
        </w:rPr>
        <w:t xml:space="preserve">(714) 505-9080 </w:t>
      </w:r>
      <w:r w:rsidRPr="004C1E0E">
        <w:rPr>
          <w:rFonts w:ascii="Garamond" w:hAnsi="Garamond"/>
          <w:sz w:val="18"/>
          <w:szCs w:val="18"/>
        </w:rPr>
        <w:sym w:font="Symbol" w:char="F0B7"/>
      </w:r>
      <w:r>
        <w:rPr>
          <w:rFonts w:ascii="Garamond" w:hAnsi="Garamond"/>
          <w:sz w:val="18"/>
          <w:szCs w:val="18"/>
        </w:rPr>
        <w:t xml:space="preserve">  </w:t>
      </w:r>
      <w:r w:rsidRPr="004C1E0E">
        <w:rPr>
          <w:rFonts w:ascii="Garamond" w:hAnsi="Garamond"/>
          <w:sz w:val="18"/>
          <w:szCs w:val="18"/>
        </w:rPr>
        <w:t>Fax (714) 505-9465</w:t>
      </w:r>
    </w:p>
    <w:p w14:paraId="306940E5" w14:textId="77777777" w:rsidR="009178A7" w:rsidRDefault="009178A7" w:rsidP="009178A7">
      <w:pPr>
        <w:widowControl w:val="0"/>
        <w:autoSpaceDE w:val="0"/>
        <w:autoSpaceDN w:val="0"/>
        <w:adjustRightInd w:val="0"/>
        <w:spacing w:line="240" w:lineRule="auto"/>
        <w:contextualSpacing/>
        <w:jc w:val="center"/>
        <w:rPr>
          <w:rFonts w:ascii="Garamond" w:hAnsi="Garamond"/>
          <w:sz w:val="18"/>
          <w:szCs w:val="18"/>
        </w:rPr>
      </w:pPr>
      <w:smartTag w:uri="urn:schemas-microsoft-com:office:smarttags" w:element="place">
        <w:smartTag w:uri="urn:schemas-microsoft-com:office:smarttags" w:element="City">
          <w:r>
            <w:rPr>
              <w:rFonts w:ascii="Garamond" w:hAnsi="Garamond"/>
              <w:sz w:val="18"/>
              <w:szCs w:val="18"/>
            </w:rPr>
            <w:t>Pasadena</w:t>
          </w:r>
        </w:smartTag>
      </w:smartTag>
      <w:r>
        <w:rPr>
          <w:rFonts w:ascii="Garamond" w:hAnsi="Garamond"/>
          <w:sz w:val="18"/>
          <w:szCs w:val="18"/>
        </w:rPr>
        <w:t xml:space="preserve"> Campus: </w:t>
      </w:r>
      <w:smartTag w:uri="urn:schemas-microsoft-com:office:smarttags" w:element="address">
        <w:smartTag w:uri="urn:schemas-microsoft-com:office:smarttags" w:element="Street">
          <w:r>
            <w:rPr>
              <w:rFonts w:ascii="Garamond" w:hAnsi="Garamond"/>
              <w:sz w:val="18"/>
              <w:szCs w:val="18"/>
            </w:rPr>
            <w:t>911 E. Colorado Blvd., Suite 200</w:t>
          </w:r>
        </w:smartTag>
        <w:r>
          <w:rPr>
            <w:rFonts w:ascii="Garamond" w:hAnsi="Garamond"/>
            <w:sz w:val="18"/>
            <w:szCs w:val="18"/>
          </w:rPr>
          <w:t xml:space="preserve">, </w:t>
        </w:r>
        <w:smartTag w:uri="urn:schemas-microsoft-com:office:smarttags" w:element="City">
          <w:r>
            <w:rPr>
              <w:rFonts w:ascii="Garamond" w:hAnsi="Garamond"/>
              <w:sz w:val="18"/>
              <w:szCs w:val="18"/>
            </w:rPr>
            <w:t>Pasadena</w:t>
          </w:r>
        </w:smartTag>
        <w:r>
          <w:rPr>
            <w:rFonts w:ascii="Garamond" w:hAnsi="Garamond"/>
            <w:sz w:val="18"/>
            <w:szCs w:val="18"/>
          </w:rPr>
          <w:t xml:space="preserve">, </w:t>
        </w:r>
        <w:smartTag w:uri="urn:schemas-microsoft-com:office:smarttags" w:element="State">
          <w:r>
            <w:rPr>
              <w:rFonts w:ascii="Garamond" w:hAnsi="Garamond"/>
              <w:sz w:val="18"/>
              <w:szCs w:val="18"/>
            </w:rPr>
            <w:t>CA</w:t>
          </w:r>
        </w:smartTag>
        <w:r>
          <w:rPr>
            <w:rFonts w:ascii="Garamond" w:hAnsi="Garamond"/>
            <w:sz w:val="18"/>
            <w:szCs w:val="18"/>
          </w:rPr>
          <w:t xml:space="preserve">  </w:t>
        </w:r>
        <w:smartTag w:uri="urn:schemas-microsoft-com:office:smarttags" w:element="PostalCode">
          <w:r>
            <w:rPr>
              <w:rFonts w:ascii="Garamond" w:hAnsi="Garamond"/>
              <w:sz w:val="18"/>
              <w:szCs w:val="18"/>
            </w:rPr>
            <w:t>91106</w:t>
          </w:r>
        </w:smartTag>
      </w:smartTag>
      <w:r>
        <w:rPr>
          <w:rFonts w:ascii="Garamond" w:hAnsi="Garamond"/>
          <w:sz w:val="18"/>
          <w:szCs w:val="18"/>
        </w:rPr>
        <w:t xml:space="preserve"> </w:t>
      </w:r>
      <w:r w:rsidRPr="004C1E0E">
        <w:rPr>
          <w:rFonts w:ascii="Garamond" w:hAnsi="Garamond"/>
          <w:sz w:val="18"/>
          <w:szCs w:val="18"/>
        </w:rPr>
        <w:sym w:font="Symbol" w:char="F0B7"/>
      </w:r>
      <w:r>
        <w:rPr>
          <w:rFonts w:ascii="Garamond" w:hAnsi="Garamond"/>
          <w:sz w:val="18"/>
          <w:szCs w:val="18"/>
        </w:rPr>
        <w:t xml:space="preserve"> (626) 796-2776 </w:t>
      </w:r>
    </w:p>
    <w:p w14:paraId="50EB5F44" w14:textId="77777777" w:rsidR="009178A7" w:rsidRDefault="009178A7" w:rsidP="009178A7">
      <w:pPr>
        <w:widowControl w:val="0"/>
        <w:autoSpaceDE w:val="0"/>
        <w:autoSpaceDN w:val="0"/>
        <w:adjustRightInd w:val="0"/>
        <w:spacing w:line="240" w:lineRule="auto"/>
        <w:contextualSpacing/>
        <w:jc w:val="center"/>
        <w:rPr>
          <w:rFonts w:ascii="Georgia" w:hAnsi="Georgia"/>
          <w:b/>
          <w:bCs/>
          <w:sz w:val="20"/>
        </w:rPr>
      </w:pPr>
      <w:hyperlink r:id="rId6" w:history="1">
        <w:r>
          <w:rPr>
            <w:rStyle w:val="Hyperlink"/>
            <w:rFonts w:ascii="Garamond" w:hAnsi="Garamond"/>
            <w:sz w:val="18"/>
            <w:szCs w:val="18"/>
          </w:rPr>
          <w:t>admin@npi.edu</w:t>
        </w:r>
      </w:hyperlink>
      <w:r w:rsidRPr="004C1E0E">
        <w:rPr>
          <w:rFonts w:ascii="Garamond" w:hAnsi="Garamond"/>
          <w:sz w:val="18"/>
          <w:szCs w:val="18"/>
        </w:rPr>
        <w:t xml:space="preserve"> </w:t>
      </w:r>
      <w:r w:rsidRPr="004C1E0E">
        <w:rPr>
          <w:rFonts w:ascii="Garamond" w:hAnsi="Garamond"/>
          <w:sz w:val="18"/>
          <w:szCs w:val="18"/>
        </w:rPr>
        <w:sym w:font="Symbol" w:char="F0B7"/>
      </w:r>
      <w:r w:rsidRPr="00C63AD0">
        <w:rPr>
          <w:rFonts w:ascii="Garamond" w:hAnsi="Garamond"/>
          <w:sz w:val="18"/>
          <w:szCs w:val="18"/>
        </w:rPr>
        <w:t xml:space="preserve"> </w:t>
      </w:r>
      <w:hyperlink r:id="rId7" w:history="1">
        <w:r w:rsidRPr="00C63AD0">
          <w:rPr>
            <w:rStyle w:val="Hyperlink"/>
            <w:rFonts w:ascii="Garamond" w:hAnsi="Garamond"/>
            <w:sz w:val="18"/>
            <w:szCs w:val="18"/>
          </w:rPr>
          <w:t>www.npi.edu</w:t>
        </w:r>
      </w:hyperlink>
    </w:p>
    <w:p w14:paraId="70B297E1" w14:textId="77777777" w:rsidR="009178A7" w:rsidRPr="009178A7" w:rsidRDefault="009178A7" w:rsidP="009178A7">
      <w:pPr>
        <w:widowControl w:val="0"/>
        <w:autoSpaceDE w:val="0"/>
        <w:autoSpaceDN w:val="0"/>
        <w:adjustRightInd w:val="0"/>
        <w:rPr>
          <w:rFonts w:ascii="Georgia" w:hAnsi="Georgia"/>
          <w:b/>
          <w:bCs/>
          <w:sz w:val="24"/>
          <w:szCs w:val="24"/>
        </w:rPr>
      </w:pPr>
    </w:p>
    <w:p w14:paraId="0E798D53" w14:textId="201F8FD5" w:rsidR="009178A7" w:rsidRPr="009178A7" w:rsidRDefault="009178A7" w:rsidP="009178A7">
      <w:pPr>
        <w:widowControl w:val="0"/>
        <w:autoSpaceDE w:val="0"/>
        <w:autoSpaceDN w:val="0"/>
        <w:adjustRightInd w:val="0"/>
        <w:spacing w:line="240" w:lineRule="auto"/>
        <w:contextualSpacing/>
        <w:jc w:val="center"/>
        <w:rPr>
          <w:rFonts w:ascii="Georgia" w:hAnsi="Georgia"/>
          <w:b/>
          <w:bCs/>
          <w:sz w:val="24"/>
          <w:szCs w:val="24"/>
        </w:rPr>
      </w:pPr>
      <w:r>
        <w:rPr>
          <w:rFonts w:ascii="Georgia" w:hAnsi="Georgia"/>
          <w:b/>
          <w:bCs/>
          <w:sz w:val="24"/>
          <w:szCs w:val="24"/>
        </w:rPr>
        <w:t>Working Developmentally: Psychoanalytic Thinking with Infants, Children &amp; Adults</w:t>
      </w:r>
    </w:p>
    <w:p w14:paraId="682F62EC" w14:textId="31021F4B" w:rsidR="009178A7" w:rsidRPr="009178A7" w:rsidRDefault="009178A7" w:rsidP="009178A7">
      <w:pPr>
        <w:widowControl w:val="0"/>
        <w:autoSpaceDE w:val="0"/>
        <w:autoSpaceDN w:val="0"/>
        <w:adjustRightInd w:val="0"/>
        <w:spacing w:line="240" w:lineRule="auto"/>
        <w:contextualSpacing/>
        <w:jc w:val="center"/>
        <w:rPr>
          <w:rFonts w:ascii="Georgia" w:hAnsi="Georgia"/>
          <w:bCs/>
          <w:sz w:val="24"/>
          <w:szCs w:val="24"/>
        </w:rPr>
      </w:pPr>
      <w:r>
        <w:rPr>
          <w:rFonts w:ascii="Georgia" w:hAnsi="Georgia"/>
          <w:bCs/>
          <w:sz w:val="24"/>
          <w:szCs w:val="24"/>
        </w:rPr>
        <w:t>5</w:t>
      </w:r>
      <w:r w:rsidRPr="009178A7">
        <w:rPr>
          <w:rFonts w:ascii="Georgia" w:hAnsi="Georgia"/>
          <w:bCs/>
          <w:sz w:val="24"/>
          <w:szCs w:val="24"/>
        </w:rPr>
        <w:t>/</w:t>
      </w:r>
      <w:r>
        <w:rPr>
          <w:rFonts w:ascii="Georgia" w:hAnsi="Georgia"/>
          <w:bCs/>
          <w:sz w:val="24"/>
          <w:szCs w:val="24"/>
        </w:rPr>
        <w:t>11</w:t>
      </w:r>
      <w:r w:rsidRPr="009178A7">
        <w:rPr>
          <w:rFonts w:ascii="Georgia" w:hAnsi="Georgia"/>
          <w:bCs/>
          <w:sz w:val="24"/>
          <w:szCs w:val="24"/>
        </w:rPr>
        <w:t>/1</w:t>
      </w:r>
      <w:r>
        <w:rPr>
          <w:rFonts w:ascii="Georgia" w:hAnsi="Georgia"/>
          <w:bCs/>
          <w:sz w:val="24"/>
          <w:szCs w:val="24"/>
        </w:rPr>
        <w:t>9</w:t>
      </w:r>
      <w:r w:rsidRPr="009178A7">
        <w:rPr>
          <w:rFonts w:ascii="Georgia" w:hAnsi="Georgia"/>
          <w:bCs/>
          <w:sz w:val="24"/>
          <w:szCs w:val="24"/>
        </w:rPr>
        <w:t xml:space="preserve"> with </w:t>
      </w:r>
      <w:r>
        <w:rPr>
          <w:rFonts w:ascii="Georgia" w:hAnsi="Georgia"/>
          <w:bCs/>
          <w:sz w:val="24"/>
          <w:szCs w:val="24"/>
        </w:rPr>
        <w:t>Robin Goldberg</w:t>
      </w:r>
      <w:r w:rsidRPr="009178A7">
        <w:rPr>
          <w:rFonts w:ascii="Georgia" w:hAnsi="Georgia"/>
          <w:bCs/>
          <w:sz w:val="24"/>
          <w:szCs w:val="24"/>
        </w:rPr>
        <w:t>, P</w:t>
      </w:r>
      <w:r>
        <w:rPr>
          <w:rFonts w:ascii="Georgia" w:hAnsi="Georgia"/>
          <w:bCs/>
          <w:sz w:val="24"/>
          <w:szCs w:val="24"/>
        </w:rPr>
        <w:t>h</w:t>
      </w:r>
      <w:r w:rsidRPr="009178A7">
        <w:rPr>
          <w:rFonts w:ascii="Georgia" w:hAnsi="Georgia"/>
          <w:bCs/>
          <w:sz w:val="24"/>
          <w:szCs w:val="24"/>
        </w:rPr>
        <w:t>D</w:t>
      </w:r>
    </w:p>
    <w:p w14:paraId="0C329932" w14:textId="77777777" w:rsidR="009178A7" w:rsidRDefault="009178A7" w:rsidP="009178A7">
      <w:pPr>
        <w:spacing w:line="240" w:lineRule="auto"/>
        <w:contextualSpacing/>
        <w:rPr>
          <w:rFonts w:ascii="Times New Roman" w:hAnsi="Times New Roman" w:cs="Times New Roman"/>
          <w:sz w:val="24"/>
          <w:szCs w:val="24"/>
          <w:u w:val="single"/>
        </w:rPr>
      </w:pPr>
    </w:p>
    <w:p w14:paraId="0086AB5A" w14:textId="2BF5B522" w:rsidR="00957153" w:rsidRPr="009178A7" w:rsidRDefault="00957153" w:rsidP="009178A7">
      <w:pPr>
        <w:spacing w:line="240" w:lineRule="auto"/>
        <w:contextualSpacing/>
        <w:rPr>
          <w:rFonts w:ascii="Times New Roman" w:hAnsi="Times New Roman" w:cs="Times New Roman"/>
          <w:sz w:val="24"/>
          <w:szCs w:val="24"/>
        </w:rPr>
      </w:pPr>
      <w:bookmarkStart w:id="0" w:name="_GoBack"/>
      <w:bookmarkEnd w:id="0"/>
      <w:r w:rsidRPr="009178A7">
        <w:rPr>
          <w:rFonts w:ascii="Times New Roman" w:hAnsi="Times New Roman" w:cs="Times New Roman"/>
          <w:sz w:val="24"/>
          <w:szCs w:val="24"/>
          <w:u w:val="single"/>
        </w:rPr>
        <w:t>COURSE TITLE</w:t>
      </w:r>
      <w:r w:rsidR="00BE7D3D" w:rsidRPr="009178A7">
        <w:rPr>
          <w:rFonts w:ascii="Times New Roman" w:hAnsi="Times New Roman" w:cs="Times New Roman"/>
          <w:sz w:val="24"/>
          <w:szCs w:val="24"/>
        </w:rPr>
        <w:t>:</w:t>
      </w:r>
      <w:r w:rsidR="00EE7420" w:rsidRPr="009178A7">
        <w:rPr>
          <w:rFonts w:ascii="Times New Roman" w:hAnsi="Times New Roman" w:cs="Times New Roman"/>
          <w:sz w:val="24"/>
          <w:szCs w:val="24"/>
        </w:rPr>
        <w:t xml:space="preserve">  </w:t>
      </w:r>
    </w:p>
    <w:p w14:paraId="4968511E" w14:textId="59342992" w:rsidR="00BE7D3D" w:rsidRDefault="00EE7420" w:rsidP="009178A7">
      <w:pPr>
        <w:spacing w:line="240" w:lineRule="auto"/>
        <w:contextualSpacing/>
        <w:rPr>
          <w:rFonts w:ascii="Times New Roman" w:hAnsi="Times New Roman" w:cs="Times New Roman"/>
          <w:sz w:val="24"/>
          <w:szCs w:val="24"/>
        </w:rPr>
      </w:pPr>
      <w:bookmarkStart w:id="1" w:name="OLE_LINK1"/>
      <w:r w:rsidRPr="009178A7">
        <w:rPr>
          <w:rFonts w:ascii="Times New Roman" w:hAnsi="Times New Roman" w:cs="Times New Roman"/>
          <w:sz w:val="24"/>
          <w:szCs w:val="24"/>
        </w:rPr>
        <w:t>Working Developmentally:  Psychoanalytic Thinking with Infants, Children and Adults</w:t>
      </w:r>
    </w:p>
    <w:p w14:paraId="412BB276" w14:textId="77777777" w:rsidR="009178A7" w:rsidRPr="009178A7" w:rsidRDefault="009178A7" w:rsidP="009178A7">
      <w:pPr>
        <w:spacing w:line="240" w:lineRule="auto"/>
        <w:contextualSpacing/>
        <w:rPr>
          <w:rFonts w:ascii="Times New Roman" w:hAnsi="Times New Roman" w:cs="Times New Roman"/>
          <w:sz w:val="24"/>
          <w:szCs w:val="24"/>
        </w:rPr>
      </w:pPr>
    </w:p>
    <w:bookmarkEnd w:id="1"/>
    <w:p w14:paraId="41FCD94C" w14:textId="77777777" w:rsidR="00EE7420" w:rsidRPr="009178A7" w:rsidRDefault="00957153" w:rsidP="009178A7">
      <w:pPr>
        <w:spacing w:line="240" w:lineRule="auto"/>
        <w:contextualSpacing/>
        <w:rPr>
          <w:rFonts w:ascii="Times New Roman" w:hAnsi="Times New Roman" w:cs="Times New Roman"/>
          <w:sz w:val="24"/>
          <w:szCs w:val="24"/>
          <w:u w:val="single"/>
        </w:rPr>
      </w:pPr>
      <w:r w:rsidRPr="009178A7">
        <w:rPr>
          <w:rFonts w:ascii="Times New Roman" w:hAnsi="Times New Roman" w:cs="Times New Roman"/>
          <w:sz w:val="24"/>
          <w:szCs w:val="24"/>
          <w:u w:val="single"/>
        </w:rPr>
        <w:t>COURSE DESCRIPTION</w:t>
      </w:r>
    </w:p>
    <w:p w14:paraId="1C28FF0B" w14:textId="12FB9B87" w:rsidR="00F60B59" w:rsidRDefault="00F60B59" w:rsidP="009178A7">
      <w:pPr>
        <w:shd w:val="clear" w:color="auto" w:fill="FFFFFF"/>
        <w:spacing w:line="240" w:lineRule="auto"/>
        <w:contextualSpacing/>
        <w:rPr>
          <w:rFonts w:ascii="Times New Roman" w:eastAsia="Times New Roman" w:hAnsi="Times New Roman" w:cs="Times New Roman"/>
          <w:sz w:val="24"/>
          <w:szCs w:val="24"/>
        </w:rPr>
      </w:pPr>
      <w:r w:rsidRPr="009178A7">
        <w:rPr>
          <w:rFonts w:ascii="Times New Roman" w:eastAsia="Times New Roman" w:hAnsi="Times New Roman" w:cs="Times New Roman"/>
          <w:sz w:val="24"/>
          <w:szCs w:val="24"/>
        </w:rPr>
        <w:t>Robin Goldberg will share her clinical experience working with a variety of infants and children and how this work contributes to clinical thinking and working both with children and with adults.  She will discuss the therapeutic relationship and how to use child development and developmental imagery to think about attachment, trauma, motivation, psychic structure and intersubjective processes.  This will include how these processes are enacted and communicated consciously and unconsciously with patients.   Participants will receive material to read beforehand and all are invited to share their own work and thinking in light of our reading and discussion.</w:t>
      </w:r>
    </w:p>
    <w:p w14:paraId="598A3ECB" w14:textId="77777777" w:rsidR="009178A7" w:rsidRPr="009178A7" w:rsidRDefault="009178A7" w:rsidP="009178A7">
      <w:pPr>
        <w:shd w:val="clear" w:color="auto" w:fill="FFFFFF"/>
        <w:spacing w:line="240" w:lineRule="auto"/>
        <w:contextualSpacing/>
        <w:rPr>
          <w:rFonts w:ascii="Times New Roman" w:eastAsia="Times New Roman" w:hAnsi="Times New Roman" w:cs="Times New Roman"/>
          <w:sz w:val="24"/>
          <w:szCs w:val="24"/>
        </w:rPr>
      </w:pPr>
    </w:p>
    <w:p w14:paraId="6BCD18F1" w14:textId="77777777" w:rsidR="00EE7420" w:rsidRPr="009178A7" w:rsidRDefault="00957153" w:rsidP="009178A7">
      <w:pPr>
        <w:spacing w:line="240" w:lineRule="auto"/>
        <w:contextualSpacing/>
        <w:rPr>
          <w:rFonts w:ascii="Times New Roman" w:hAnsi="Times New Roman" w:cs="Times New Roman"/>
          <w:sz w:val="24"/>
          <w:szCs w:val="24"/>
        </w:rPr>
      </w:pPr>
      <w:r w:rsidRPr="009178A7">
        <w:rPr>
          <w:rFonts w:ascii="Times New Roman" w:hAnsi="Times New Roman" w:cs="Times New Roman"/>
          <w:sz w:val="24"/>
          <w:szCs w:val="24"/>
          <w:u w:val="single"/>
        </w:rPr>
        <w:t>COURSE OBJECTIVES</w:t>
      </w:r>
    </w:p>
    <w:p w14:paraId="647E5799" w14:textId="77777777" w:rsidR="009178A7" w:rsidRDefault="00A60A84" w:rsidP="009178A7">
      <w:pPr>
        <w:pStyle w:val="ListParagraph"/>
        <w:numPr>
          <w:ilvl w:val="0"/>
          <w:numId w:val="2"/>
        </w:numPr>
        <w:spacing w:line="240" w:lineRule="auto"/>
        <w:rPr>
          <w:rFonts w:ascii="Times New Roman" w:hAnsi="Times New Roman" w:cs="Times New Roman"/>
          <w:sz w:val="24"/>
          <w:szCs w:val="24"/>
        </w:rPr>
      </w:pPr>
      <w:r w:rsidRPr="009178A7">
        <w:rPr>
          <w:rFonts w:ascii="Times New Roman" w:hAnsi="Times New Roman" w:cs="Times New Roman"/>
          <w:sz w:val="24"/>
          <w:szCs w:val="24"/>
        </w:rPr>
        <w:t>To identify</w:t>
      </w:r>
      <w:r w:rsidR="00F561D7" w:rsidRPr="009178A7">
        <w:rPr>
          <w:rFonts w:ascii="Times New Roman" w:hAnsi="Times New Roman" w:cs="Times New Roman"/>
          <w:sz w:val="24"/>
          <w:szCs w:val="24"/>
        </w:rPr>
        <w:t xml:space="preserve"> the</w:t>
      </w:r>
      <w:r w:rsidRPr="009178A7">
        <w:rPr>
          <w:rFonts w:ascii="Times New Roman" w:hAnsi="Times New Roman" w:cs="Times New Roman"/>
          <w:sz w:val="24"/>
          <w:szCs w:val="24"/>
        </w:rPr>
        <w:t xml:space="preserve"> basic </w:t>
      </w:r>
      <w:proofErr w:type="gramStart"/>
      <w:r w:rsidRPr="009178A7">
        <w:rPr>
          <w:rFonts w:ascii="Times New Roman" w:hAnsi="Times New Roman" w:cs="Times New Roman"/>
          <w:sz w:val="24"/>
          <w:szCs w:val="24"/>
        </w:rPr>
        <w:t>assumptions</w:t>
      </w:r>
      <w:proofErr w:type="gramEnd"/>
      <w:r w:rsidR="008C1F5B" w:rsidRPr="009178A7">
        <w:rPr>
          <w:rFonts w:ascii="Times New Roman" w:hAnsi="Times New Roman" w:cs="Times New Roman"/>
          <w:sz w:val="24"/>
          <w:szCs w:val="24"/>
        </w:rPr>
        <w:t xml:space="preserve"> we each hold</w:t>
      </w:r>
      <w:r w:rsidRPr="009178A7">
        <w:rPr>
          <w:rFonts w:ascii="Times New Roman" w:hAnsi="Times New Roman" w:cs="Times New Roman"/>
          <w:sz w:val="24"/>
          <w:szCs w:val="24"/>
        </w:rPr>
        <w:t xml:space="preserve"> about the nature of the child and the </w:t>
      </w:r>
      <w:r w:rsidR="00797A82" w:rsidRPr="009178A7">
        <w:rPr>
          <w:rFonts w:ascii="Times New Roman" w:hAnsi="Times New Roman" w:cs="Times New Roman"/>
          <w:sz w:val="24"/>
          <w:szCs w:val="24"/>
        </w:rPr>
        <w:t>processes of developing into an adult</w:t>
      </w:r>
      <w:r w:rsidR="008C1F5B" w:rsidRPr="009178A7">
        <w:rPr>
          <w:rFonts w:ascii="Times New Roman" w:hAnsi="Times New Roman" w:cs="Times New Roman"/>
          <w:sz w:val="24"/>
          <w:szCs w:val="24"/>
        </w:rPr>
        <w:t xml:space="preserve"> and </w:t>
      </w:r>
      <w:r w:rsidR="00F561D7" w:rsidRPr="009178A7">
        <w:rPr>
          <w:rFonts w:ascii="Times New Roman" w:hAnsi="Times New Roman" w:cs="Times New Roman"/>
          <w:sz w:val="24"/>
          <w:szCs w:val="24"/>
        </w:rPr>
        <w:t xml:space="preserve">their </w:t>
      </w:r>
      <w:r w:rsidR="008C1F5B" w:rsidRPr="009178A7">
        <w:rPr>
          <w:rFonts w:ascii="Times New Roman" w:hAnsi="Times New Roman" w:cs="Times New Roman"/>
          <w:sz w:val="24"/>
          <w:szCs w:val="24"/>
        </w:rPr>
        <w:t>connection</w:t>
      </w:r>
      <w:r w:rsidR="00F561D7" w:rsidRPr="009178A7">
        <w:rPr>
          <w:rFonts w:ascii="Times New Roman" w:hAnsi="Times New Roman" w:cs="Times New Roman"/>
          <w:sz w:val="24"/>
          <w:szCs w:val="24"/>
        </w:rPr>
        <w:t xml:space="preserve"> to</w:t>
      </w:r>
      <w:r w:rsidRPr="009178A7">
        <w:rPr>
          <w:rFonts w:ascii="Times New Roman" w:hAnsi="Times New Roman" w:cs="Times New Roman"/>
          <w:sz w:val="24"/>
          <w:szCs w:val="24"/>
        </w:rPr>
        <w:t xml:space="preserve"> different psychoanalytic theories </w:t>
      </w:r>
    </w:p>
    <w:p w14:paraId="37E969D1" w14:textId="77777777" w:rsidR="009178A7" w:rsidRDefault="00A60A84" w:rsidP="009178A7">
      <w:pPr>
        <w:pStyle w:val="ListParagraph"/>
        <w:numPr>
          <w:ilvl w:val="0"/>
          <w:numId w:val="2"/>
        </w:numPr>
        <w:spacing w:line="240" w:lineRule="auto"/>
        <w:rPr>
          <w:rFonts w:ascii="Times New Roman" w:hAnsi="Times New Roman" w:cs="Times New Roman"/>
          <w:sz w:val="24"/>
          <w:szCs w:val="24"/>
        </w:rPr>
      </w:pPr>
      <w:r w:rsidRPr="009178A7">
        <w:rPr>
          <w:rFonts w:ascii="Times New Roman" w:hAnsi="Times New Roman" w:cs="Times New Roman"/>
          <w:sz w:val="24"/>
          <w:szCs w:val="24"/>
        </w:rPr>
        <w:t xml:space="preserve">To </w:t>
      </w:r>
      <w:r w:rsidR="00675CBA" w:rsidRPr="009178A7">
        <w:rPr>
          <w:rFonts w:ascii="Times New Roman" w:hAnsi="Times New Roman" w:cs="Times New Roman"/>
          <w:sz w:val="24"/>
          <w:szCs w:val="24"/>
        </w:rPr>
        <w:t>open up these basic assumptions to consider the complexity</w:t>
      </w:r>
      <w:r w:rsidRPr="009178A7">
        <w:rPr>
          <w:rFonts w:ascii="Times New Roman" w:hAnsi="Times New Roman" w:cs="Times New Roman"/>
          <w:sz w:val="24"/>
          <w:szCs w:val="24"/>
        </w:rPr>
        <w:t xml:space="preserve"> </w:t>
      </w:r>
      <w:r w:rsidR="00797A82" w:rsidRPr="009178A7">
        <w:rPr>
          <w:rFonts w:ascii="Times New Roman" w:hAnsi="Times New Roman" w:cs="Times New Roman"/>
          <w:sz w:val="24"/>
          <w:szCs w:val="24"/>
        </w:rPr>
        <w:t xml:space="preserve">and specificity </w:t>
      </w:r>
      <w:proofErr w:type="gramStart"/>
      <w:r w:rsidR="00797A82" w:rsidRPr="009178A7">
        <w:rPr>
          <w:rFonts w:ascii="Times New Roman" w:hAnsi="Times New Roman" w:cs="Times New Roman"/>
          <w:sz w:val="24"/>
          <w:szCs w:val="24"/>
        </w:rPr>
        <w:t>of  each</w:t>
      </w:r>
      <w:proofErr w:type="gramEnd"/>
      <w:r w:rsidR="00797A82" w:rsidRPr="009178A7">
        <w:rPr>
          <w:rFonts w:ascii="Times New Roman" w:hAnsi="Times New Roman" w:cs="Times New Roman"/>
          <w:sz w:val="24"/>
          <w:szCs w:val="24"/>
        </w:rPr>
        <w:t xml:space="preserve"> particular baby</w:t>
      </w:r>
      <w:r w:rsidR="008C1F5B" w:rsidRPr="009178A7">
        <w:rPr>
          <w:rFonts w:ascii="Times New Roman" w:hAnsi="Times New Roman" w:cs="Times New Roman"/>
          <w:sz w:val="24"/>
          <w:szCs w:val="24"/>
        </w:rPr>
        <w:t xml:space="preserve"> – who comes into the world with a particular body –  which evokes different unconscious  responses from each caregiver – who in turn engages through their own specific embodied histories </w:t>
      </w:r>
    </w:p>
    <w:p w14:paraId="3F747EC2" w14:textId="6EEDE7FB" w:rsidR="00EE7420" w:rsidRPr="009178A7" w:rsidRDefault="00F561D7" w:rsidP="009178A7">
      <w:pPr>
        <w:pStyle w:val="ListParagraph"/>
        <w:numPr>
          <w:ilvl w:val="0"/>
          <w:numId w:val="2"/>
        </w:numPr>
        <w:spacing w:line="240" w:lineRule="auto"/>
        <w:rPr>
          <w:rFonts w:ascii="Times New Roman" w:hAnsi="Times New Roman" w:cs="Times New Roman"/>
          <w:sz w:val="24"/>
          <w:szCs w:val="24"/>
        </w:rPr>
      </w:pPr>
      <w:r w:rsidRPr="009178A7">
        <w:rPr>
          <w:rFonts w:ascii="Times New Roman" w:hAnsi="Times New Roman" w:cs="Times New Roman"/>
          <w:sz w:val="24"/>
          <w:szCs w:val="24"/>
        </w:rPr>
        <w:t xml:space="preserve">To integrate and utilize our expanded ideas about </w:t>
      </w:r>
      <w:r w:rsidR="00797A82" w:rsidRPr="009178A7">
        <w:rPr>
          <w:rFonts w:ascii="Times New Roman" w:hAnsi="Times New Roman" w:cs="Times New Roman"/>
          <w:sz w:val="24"/>
          <w:szCs w:val="24"/>
        </w:rPr>
        <w:t xml:space="preserve">the child, </w:t>
      </w:r>
      <w:r w:rsidRPr="009178A7">
        <w:rPr>
          <w:rFonts w:ascii="Times New Roman" w:hAnsi="Times New Roman" w:cs="Times New Roman"/>
          <w:sz w:val="24"/>
          <w:szCs w:val="24"/>
        </w:rPr>
        <w:t>child development and developmental imagery in our own work with our patients as we engage dynamically in the consulting room.</w:t>
      </w:r>
    </w:p>
    <w:p w14:paraId="732FA07B" w14:textId="77777777" w:rsidR="00EE7420" w:rsidRPr="009178A7" w:rsidRDefault="00957153" w:rsidP="009178A7">
      <w:pPr>
        <w:spacing w:line="240" w:lineRule="auto"/>
        <w:contextualSpacing/>
        <w:rPr>
          <w:rFonts w:ascii="Times New Roman" w:hAnsi="Times New Roman" w:cs="Times New Roman"/>
          <w:sz w:val="24"/>
          <w:szCs w:val="24"/>
        </w:rPr>
      </w:pPr>
      <w:r w:rsidRPr="009178A7">
        <w:rPr>
          <w:rFonts w:ascii="Times New Roman" w:hAnsi="Times New Roman" w:cs="Times New Roman"/>
          <w:sz w:val="24"/>
          <w:szCs w:val="24"/>
          <w:u w:val="single"/>
        </w:rPr>
        <w:t>ABOUT THE INSTRUCTOR</w:t>
      </w:r>
    </w:p>
    <w:p w14:paraId="052C7DE2" w14:textId="77777777" w:rsidR="00D62DF4" w:rsidRPr="009178A7" w:rsidRDefault="00D62DF4" w:rsidP="009178A7">
      <w:pPr>
        <w:spacing w:line="240" w:lineRule="auto"/>
        <w:contextualSpacing/>
        <w:rPr>
          <w:rFonts w:ascii="Times New Roman" w:hAnsi="Times New Roman" w:cs="Times New Roman"/>
          <w:sz w:val="24"/>
          <w:szCs w:val="24"/>
        </w:rPr>
      </w:pPr>
      <w:r w:rsidRPr="009178A7">
        <w:rPr>
          <w:rFonts w:ascii="Times New Roman" w:hAnsi="Times New Roman" w:cs="Times New Roman"/>
          <w:sz w:val="24"/>
          <w:szCs w:val="24"/>
        </w:rPr>
        <w:t>Robin Goldberg is a research psychoanalyst in private practice in Irvine where she works with adults, adolescents, children and infants.  She received her certification as a psychoanalyst from NPI; a former dean, she now</w:t>
      </w:r>
      <w:r w:rsidR="00EE7420" w:rsidRPr="009178A7">
        <w:rPr>
          <w:rFonts w:ascii="Times New Roman" w:hAnsi="Times New Roman" w:cs="Times New Roman"/>
          <w:sz w:val="24"/>
          <w:szCs w:val="24"/>
        </w:rPr>
        <w:t xml:space="preserve"> serves on its Faculty, B</w:t>
      </w:r>
      <w:r w:rsidRPr="009178A7">
        <w:rPr>
          <w:rFonts w:ascii="Times New Roman" w:hAnsi="Times New Roman" w:cs="Times New Roman"/>
          <w:sz w:val="24"/>
          <w:szCs w:val="24"/>
        </w:rPr>
        <w:t xml:space="preserve">oard and Training Committee.  Dr Goldberg earned her certification for working with infants and their caregivers from the Infant Mental Health Specialist Training Program held at the Department of Psychiatry of Cedars Sinai.  She holds a doctorate in </w:t>
      </w:r>
      <w:r w:rsidRPr="009178A7">
        <w:rPr>
          <w:rFonts w:ascii="Times New Roman" w:hAnsi="Times New Roman" w:cs="Times New Roman"/>
          <w:sz w:val="24"/>
          <w:szCs w:val="24"/>
        </w:rPr>
        <w:lastRenderedPageBreak/>
        <w:t xml:space="preserve">Theatre, Performance Studies and Religion from Northwestern University and trained and served on the faculty of the </w:t>
      </w:r>
      <w:proofErr w:type="spellStart"/>
      <w:r w:rsidRPr="009178A7">
        <w:rPr>
          <w:rFonts w:ascii="Times New Roman" w:hAnsi="Times New Roman" w:cs="Times New Roman"/>
          <w:sz w:val="24"/>
          <w:szCs w:val="24"/>
        </w:rPr>
        <w:t>Piven</w:t>
      </w:r>
      <w:proofErr w:type="spellEnd"/>
      <w:r w:rsidRPr="009178A7">
        <w:rPr>
          <w:rFonts w:ascii="Times New Roman" w:hAnsi="Times New Roman" w:cs="Times New Roman"/>
          <w:sz w:val="24"/>
          <w:szCs w:val="24"/>
        </w:rPr>
        <w:t xml:space="preserve"> Theatre Workshop.  </w:t>
      </w:r>
    </w:p>
    <w:p w14:paraId="1688D616" w14:textId="77777777" w:rsidR="009178A7" w:rsidRDefault="009178A7" w:rsidP="009178A7">
      <w:pPr>
        <w:spacing w:line="240" w:lineRule="auto"/>
        <w:contextualSpacing/>
        <w:rPr>
          <w:rFonts w:ascii="Times New Roman" w:hAnsi="Times New Roman" w:cs="Times New Roman"/>
          <w:sz w:val="24"/>
          <w:szCs w:val="24"/>
          <w:u w:val="single"/>
        </w:rPr>
      </w:pPr>
    </w:p>
    <w:p w14:paraId="7379E01F" w14:textId="77777777" w:rsidR="009178A7" w:rsidRDefault="00EE7420" w:rsidP="009178A7">
      <w:pPr>
        <w:spacing w:line="240" w:lineRule="auto"/>
        <w:contextualSpacing/>
        <w:rPr>
          <w:rFonts w:ascii="Times New Roman" w:hAnsi="Times New Roman" w:cs="Times New Roman"/>
          <w:sz w:val="24"/>
          <w:szCs w:val="24"/>
          <w:u w:val="single"/>
        </w:rPr>
      </w:pPr>
      <w:r w:rsidRPr="009178A7">
        <w:rPr>
          <w:rFonts w:ascii="Times New Roman" w:hAnsi="Times New Roman" w:cs="Times New Roman"/>
          <w:sz w:val="24"/>
          <w:szCs w:val="24"/>
          <w:u w:val="single"/>
        </w:rPr>
        <w:t>COURSE DETAILS</w:t>
      </w:r>
    </w:p>
    <w:p w14:paraId="0D3B6EED" w14:textId="390E4500" w:rsidR="00EE7420" w:rsidRPr="009178A7" w:rsidRDefault="00EE7420" w:rsidP="009178A7">
      <w:pPr>
        <w:pStyle w:val="ListParagraph"/>
        <w:numPr>
          <w:ilvl w:val="0"/>
          <w:numId w:val="3"/>
        </w:numPr>
        <w:spacing w:line="240" w:lineRule="auto"/>
        <w:rPr>
          <w:rFonts w:ascii="Times New Roman" w:hAnsi="Times New Roman" w:cs="Times New Roman"/>
          <w:sz w:val="24"/>
          <w:szCs w:val="24"/>
        </w:rPr>
      </w:pPr>
      <w:r w:rsidRPr="009178A7">
        <w:rPr>
          <w:rFonts w:ascii="Times New Roman" w:hAnsi="Times New Roman" w:cs="Times New Roman"/>
          <w:sz w:val="24"/>
          <w:szCs w:val="24"/>
        </w:rPr>
        <w:t xml:space="preserve">Meets:  Saturday </w:t>
      </w:r>
      <w:r w:rsidR="00A553D0" w:rsidRPr="009178A7">
        <w:rPr>
          <w:rFonts w:ascii="Times New Roman" w:hAnsi="Times New Roman" w:cs="Times New Roman"/>
          <w:sz w:val="24"/>
          <w:szCs w:val="24"/>
        </w:rPr>
        <w:t>May 11</w:t>
      </w:r>
      <w:r w:rsidRPr="009178A7">
        <w:rPr>
          <w:rFonts w:ascii="Times New Roman" w:hAnsi="Times New Roman" w:cs="Times New Roman"/>
          <w:sz w:val="24"/>
          <w:szCs w:val="24"/>
        </w:rPr>
        <w:t>,</w:t>
      </w:r>
      <w:r w:rsidR="00A553D0" w:rsidRPr="009178A7">
        <w:rPr>
          <w:rFonts w:ascii="Times New Roman" w:hAnsi="Times New Roman" w:cs="Times New Roman"/>
          <w:sz w:val="24"/>
          <w:szCs w:val="24"/>
        </w:rPr>
        <w:t xml:space="preserve"> 2019</w:t>
      </w:r>
      <w:r w:rsidRPr="009178A7">
        <w:rPr>
          <w:rFonts w:ascii="Times New Roman" w:hAnsi="Times New Roman" w:cs="Times New Roman"/>
          <w:sz w:val="24"/>
          <w:szCs w:val="24"/>
        </w:rPr>
        <w:t xml:space="preserve"> 10 am-1 pm</w:t>
      </w:r>
    </w:p>
    <w:p w14:paraId="7E9323D8" w14:textId="77777777" w:rsidR="009178A7" w:rsidRPr="009178A7" w:rsidRDefault="00EE7420" w:rsidP="009178A7">
      <w:pPr>
        <w:pStyle w:val="ListParagraph"/>
        <w:numPr>
          <w:ilvl w:val="0"/>
          <w:numId w:val="3"/>
        </w:numPr>
        <w:spacing w:line="240" w:lineRule="auto"/>
        <w:rPr>
          <w:rFonts w:ascii="Times New Roman" w:hAnsi="Times New Roman" w:cs="Times New Roman"/>
          <w:sz w:val="24"/>
          <w:szCs w:val="24"/>
        </w:rPr>
      </w:pPr>
      <w:r w:rsidRPr="009178A7">
        <w:rPr>
          <w:rFonts w:ascii="Times New Roman" w:hAnsi="Times New Roman" w:cs="Times New Roman"/>
          <w:sz w:val="24"/>
          <w:szCs w:val="24"/>
        </w:rPr>
        <w:t xml:space="preserve">Location:  19772 </w:t>
      </w:r>
      <w:proofErr w:type="gramStart"/>
      <w:r w:rsidRPr="009178A7">
        <w:rPr>
          <w:rFonts w:ascii="Times New Roman" w:hAnsi="Times New Roman" w:cs="Times New Roman"/>
          <w:sz w:val="24"/>
          <w:szCs w:val="24"/>
        </w:rPr>
        <w:t>MacArthur  Suite</w:t>
      </w:r>
      <w:proofErr w:type="gramEnd"/>
      <w:r w:rsidRPr="009178A7">
        <w:rPr>
          <w:rFonts w:ascii="Times New Roman" w:hAnsi="Times New Roman" w:cs="Times New Roman"/>
          <w:sz w:val="24"/>
          <w:szCs w:val="24"/>
        </w:rPr>
        <w:t xml:space="preserve"> 260B  Irvine   92612</w:t>
      </w:r>
    </w:p>
    <w:p w14:paraId="7C735242" w14:textId="47074FF4" w:rsidR="00EE7420" w:rsidRPr="009178A7" w:rsidRDefault="00EE7420" w:rsidP="009178A7">
      <w:pPr>
        <w:pStyle w:val="ListParagraph"/>
        <w:numPr>
          <w:ilvl w:val="0"/>
          <w:numId w:val="3"/>
        </w:numPr>
        <w:spacing w:line="240" w:lineRule="auto"/>
        <w:rPr>
          <w:rFonts w:ascii="Times New Roman" w:hAnsi="Times New Roman" w:cs="Times New Roman"/>
          <w:sz w:val="24"/>
          <w:szCs w:val="24"/>
        </w:rPr>
      </w:pPr>
      <w:r w:rsidRPr="009178A7">
        <w:rPr>
          <w:rFonts w:ascii="Times New Roman" w:hAnsi="Times New Roman" w:cs="Times New Roman"/>
          <w:sz w:val="24"/>
          <w:szCs w:val="24"/>
        </w:rPr>
        <w:t>CE/CEUs:  3</w:t>
      </w:r>
    </w:p>
    <w:p w14:paraId="6F279D64" w14:textId="77777777" w:rsidR="00EE7420" w:rsidRPr="009178A7" w:rsidRDefault="00EE7420" w:rsidP="009178A7">
      <w:pPr>
        <w:pStyle w:val="ListParagraph"/>
        <w:numPr>
          <w:ilvl w:val="0"/>
          <w:numId w:val="3"/>
        </w:numPr>
        <w:spacing w:line="240" w:lineRule="auto"/>
        <w:rPr>
          <w:rFonts w:ascii="Times New Roman" w:hAnsi="Times New Roman" w:cs="Times New Roman"/>
          <w:sz w:val="24"/>
          <w:szCs w:val="24"/>
        </w:rPr>
      </w:pPr>
      <w:r w:rsidRPr="009178A7">
        <w:rPr>
          <w:rFonts w:ascii="Times New Roman" w:hAnsi="Times New Roman" w:cs="Times New Roman"/>
          <w:sz w:val="24"/>
          <w:szCs w:val="24"/>
        </w:rPr>
        <w:t>Cost:  $60</w:t>
      </w:r>
    </w:p>
    <w:p w14:paraId="43ECD392" w14:textId="77777777" w:rsidR="009178A7" w:rsidRDefault="00EE7420" w:rsidP="009178A7">
      <w:pPr>
        <w:pStyle w:val="ListParagraph"/>
        <w:numPr>
          <w:ilvl w:val="0"/>
          <w:numId w:val="3"/>
        </w:numPr>
        <w:spacing w:line="240" w:lineRule="auto"/>
        <w:rPr>
          <w:rFonts w:ascii="Times New Roman" w:hAnsi="Times New Roman" w:cs="Times New Roman"/>
          <w:sz w:val="24"/>
          <w:szCs w:val="24"/>
        </w:rPr>
      </w:pPr>
      <w:r w:rsidRPr="009178A7">
        <w:rPr>
          <w:rFonts w:ascii="Times New Roman" w:hAnsi="Times New Roman" w:cs="Times New Roman"/>
          <w:sz w:val="24"/>
          <w:szCs w:val="24"/>
        </w:rPr>
        <w:t xml:space="preserve">Registration:  Participants MUST register in advance.  No registration at the door.  </w:t>
      </w:r>
    </w:p>
    <w:p w14:paraId="4574AED7" w14:textId="11169F9B" w:rsidR="00957153" w:rsidRPr="009178A7" w:rsidRDefault="00EE7420" w:rsidP="009178A7">
      <w:pPr>
        <w:spacing w:line="240" w:lineRule="auto"/>
        <w:ind w:left="720"/>
        <w:rPr>
          <w:rFonts w:ascii="Times New Roman" w:hAnsi="Times New Roman" w:cs="Times New Roman"/>
          <w:sz w:val="24"/>
          <w:szCs w:val="24"/>
        </w:rPr>
      </w:pPr>
      <w:r w:rsidRPr="009178A7">
        <w:rPr>
          <w:rFonts w:ascii="Times New Roman" w:hAnsi="Times New Roman" w:cs="Times New Roman"/>
          <w:sz w:val="24"/>
          <w:szCs w:val="24"/>
        </w:rPr>
        <w:t xml:space="preserve">To see registration form, go to </w:t>
      </w:r>
      <w:hyperlink r:id="rId8" w:history="1">
        <w:r w:rsidRPr="009178A7">
          <w:rPr>
            <w:rStyle w:val="Hyperlink"/>
            <w:rFonts w:ascii="Times New Roman" w:hAnsi="Times New Roman" w:cs="Times New Roman"/>
            <w:sz w:val="24"/>
            <w:szCs w:val="24"/>
          </w:rPr>
          <w:t>http://npi.edu/</w:t>
        </w:r>
      </w:hyperlink>
      <w:r w:rsidRPr="009178A7">
        <w:rPr>
          <w:rFonts w:ascii="Times New Roman" w:hAnsi="Times New Roman" w:cs="Times New Roman"/>
          <w:sz w:val="24"/>
          <w:szCs w:val="24"/>
        </w:rPr>
        <w:t xml:space="preserve"> or call NPI at 714-505-9080</w:t>
      </w:r>
    </w:p>
    <w:p w14:paraId="28644BB1" w14:textId="77777777" w:rsidR="00957153" w:rsidRPr="009178A7" w:rsidRDefault="00957153" w:rsidP="009178A7">
      <w:pPr>
        <w:spacing w:line="240" w:lineRule="auto"/>
        <w:contextualSpacing/>
        <w:rPr>
          <w:rFonts w:ascii="Times New Roman" w:hAnsi="Times New Roman" w:cs="Times New Roman"/>
          <w:sz w:val="24"/>
          <w:szCs w:val="24"/>
        </w:rPr>
      </w:pPr>
      <w:r w:rsidRPr="009178A7">
        <w:rPr>
          <w:rFonts w:ascii="Times New Roman" w:hAnsi="Times New Roman" w:cs="Times New Roman"/>
          <w:sz w:val="24"/>
          <w:szCs w:val="24"/>
        </w:rPr>
        <w:t>Minimum number of students to run the class:  3</w:t>
      </w:r>
    </w:p>
    <w:p w14:paraId="2AB89A1F" w14:textId="77777777" w:rsidR="00957153" w:rsidRPr="009178A7" w:rsidRDefault="00957153" w:rsidP="009178A7">
      <w:pPr>
        <w:spacing w:line="240" w:lineRule="auto"/>
        <w:contextualSpacing/>
        <w:rPr>
          <w:rFonts w:ascii="Times New Roman" w:hAnsi="Times New Roman" w:cs="Times New Roman"/>
          <w:sz w:val="24"/>
          <w:szCs w:val="24"/>
        </w:rPr>
      </w:pPr>
      <w:r w:rsidRPr="009178A7">
        <w:rPr>
          <w:rFonts w:ascii="Times New Roman" w:hAnsi="Times New Roman" w:cs="Times New Roman"/>
          <w:sz w:val="24"/>
          <w:szCs w:val="24"/>
        </w:rPr>
        <w:t>Maximum number of students to run the class:  10</w:t>
      </w:r>
    </w:p>
    <w:p w14:paraId="06FD626B" w14:textId="77777777" w:rsidR="00957153" w:rsidRDefault="00957153" w:rsidP="00EE7420">
      <w:pPr>
        <w:pStyle w:val="ListParagraph"/>
        <w:rPr>
          <w:sz w:val="24"/>
          <w:szCs w:val="24"/>
        </w:rPr>
      </w:pPr>
    </w:p>
    <w:sectPr w:rsidR="00957153" w:rsidSect="009178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E2BB4"/>
    <w:multiLevelType w:val="hybridMultilevel"/>
    <w:tmpl w:val="351269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A3B5C"/>
    <w:multiLevelType w:val="hybridMultilevel"/>
    <w:tmpl w:val="B6D6DE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EF5A56"/>
    <w:multiLevelType w:val="hybridMultilevel"/>
    <w:tmpl w:val="98F69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AC"/>
    <w:rsid w:val="00000A3A"/>
    <w:rsid w:val="00075C31"/>
    <w:rsid w:val="001654A4"/>
    <w:rsid w:val="002B24D4"/>
    <w:rsid w:val="00404121"/>
    <w:rsid w:val="00515956"/>
    <w:rsid w:val="00675CBA"/>
    <w:rsid w:val="006A4C9B"/>
    <w:rsid w:val="00797A82"/>
    <w:rsid w:val="008B4AAC"/>
    <w:rsid w:val="008C1F5B"/>
    <w:rsid w:val="008C477B"/>
    <w:rsid w:val="009178A7"/>
    <w:rsid w:val="00957153"/>
    <w:rsid w:val="00991435"/>
    <w:rsid w:val="00A553D0"/>
    <w:rsid w:val="00A60A84"/>
    <w:rsid w:val="00B05336"/>
    <w:rsid w:val="00B2169C"/>
    <w:rsid w:val="00B60935"/>
    <w:rsid w:val="00B716D6"/>
    <w:rsid w:val="00BE7D3D"/>
    <w:rsid w:val="00C729F4"/>
    <w:rsid w:val="00D62DF4"/>
    <w:rsid w:val="00DD74AF"/>
    <w:rsid w:val="00DF3A09"/>
    <w:rsid w:val="00EE7420"/>
    <w:rsid w:val="00F27DFF"/>
    <w:rsid w:val="00F30DF0"/>
    <w:rsid w:val="00F561D7"/>
    <w:rsid w:val="00F60B59"/>
    <w:rsid w:val="00F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CF79B7"/>
  <w15:docId w15:val="{1C1419C8-087F-4AF9-A6A5-7F96C5FC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C9B"/>
  </w:style>
  <w:style w:type="paragraph" w:styleId="Heading1">
    <w:name w:val="heading 1"/>
    <w:basedOn w:val="Normal"/>
    <w:next w:val="Normal"/>
    <w:link w:val="Heading1Char"/>
    <w:qFormat/>
    <w:rsid w:val="009178A7"/>
    <w:pPr>
      <w:keepNext/>
      <w:widowControl w:val="0"/>
      <w:autoSpaceDE w:val="0"/>
      <w:autoSpaceDN w:val="0"/>
      <w:adjustRightInd w:val="0"/>
      <w:spacing w:after="0" w:line="240" w:lineRule="auto"/>
      <w:outlineLvl w:val="0"/>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20"/>
    <w:pPr>
      <w:ind w:left="720"/>
      <w:contextualSpacing/>
    </w:pPr>
  </w:style>
  <w:style w:type="character" w:styleId="Hyperlink">
    <w:name w:val="Hyperlink"/>
    <w:basedOn w:val="DefaultParagraphFont"/>
    <w:uiPriority w:val="99"/>
    <w:unhideWhenUsed/>
    <w:rsid w:val="00EE7420"/>
    <w:rPr>
      <w:color w:val="0000FF" w:themeColor="hyperlink"/>
      <w:u w:val="single"/>
    </w:rPr>
  </w:style>
  <w:style w:type="character" w:customStyle="1" w:styleId="Heading1Char">
    <w:name w:val="Heading 1 Char"/>
    <w:basedOn w:val="DefaultParagraphFont"/>
    <w:link w:val="Heading1"/>
    <w:rsid w:val="009178A7"/>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4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i.edu/" TargetMode="External"/><Relationship Id="rId3" Type="http://schemas.openxmlformats.org/officeDocument/2006/relationships/settings" Target="settings.xml"/><Relationship Id="rId7" Type="http://schemas.openxmlformats.org/officeDocument/2006/relationships/hyperlink" Target="http://www.np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portpsych@%20earthlink.%20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Socorro</cp:lastModifiedBy>
  <cp:revision>3</cp:revision>
  <dcterms:created xsi:type="dcterms:W3CDTF">2018-06-04T17:03:00Z</dcterms:created>
  <dcterms:modified xsi:type="dcterms:W3CDTF">2018-06-21T17:56:00Z</dcterms:modified>
</cp:coreProperties>
</file>